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C7" w:rsidRPr="00A33B1D" w:rsidRDefault="00C077F8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33B1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La liste des  </w:t>
      </w:r>
      <w:r w:rsidR="00EB0B11" w:rsidRPr="00A33B1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Associations pour </w:t>
      </w:r>
      <w:proofErr w:type="gramStart"/>
      <w:r w:rsidR="00EB0B11" w:rsidRPr="00A33B1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des personne en situation handicap </w:t>
      </w:r>
      <w:proofErr w:type="gramEnd"/>
      <w:r w:rsidR="00713910" w:rsidRPr="00A33B1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en Guyane Française (973)</w:t>
      </w:r>
    </w:p>
    <w:p w:rsidR="00713910" w:rsidRPr="00281D12" w:rsidRDefault="00713910" w:rsidP="0063612F">
      <w:pPr>
        <w:pStyle w:val="Paragraphedeliste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281D12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SAMSAH</w:t>
      </w:r>
      <w:r w:rsidR="008247A0" w:rsidRPr="00281D12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- </w:t>
      </w:r>
      <w:r w:rsidRPr="00281D12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SESSAD AMARANTE</w:t>
      </w:r>
      <w:r w:rsidR="008247A0" w:rsidRPr="00281D12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Pr="00281D12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SESSADys</w:t>
      </w:r>
      <w:proofErr w:type="spellEnd"/>
      <w:r w:rsidRPr="00281D12">
        <w:rPr>
          <w:rFonts w:ascii="Arial" w:hAnsi="Arial" w:cs="Arial"/>
          <w:b/>
          <w:i/>
          <w:iCs/>
          <w:color w:val="000000"/>
          <w:sz w:val="20"/>
          <w:szCs w:val="20"/>
        </w:rPr>
        <w:br/>
      </w:r>
      <w:r w:rsidR="008247A0" w:rsidRPr="00281D12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association</w:t>
      </w:r>
      <w:r w:rsidRPr="00281D12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des Parents et Amis des Déficients Auditifs de Guyane</w:t>
      </w:r>
      <w:r w:rsidRPr="00281D12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281D1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7 rue François Arago</w:t>
      </w:r>
      <w:r w:rsidRPr="00281D12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281D1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97300 CAYENNE</w:t>
      </w:r>
      <w:r w:rsidRPr="00281D12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281D1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Tél : 05 94 25 51 21</w:t>
      </w:r>
      <w:r w:rsidRPr="00281D12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="00281D12" w:rsidRPr="00281D12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 xml:space="preserve">voir le lien </w:t>
      </w:r>
      <w:hyperlink r:id="rId7" w:history="1">
        <w:r w:rsidR="00281D12" w:rsidRPr="00281D12">
          <w:rPr>
            <w:rStyle w:val="Lienhypertexte"/>
            <w:rFonts w:ascii="Arial" w:hAnsi="Arial" w:cs="Arial"/>
            <w:color w:val="FF0000"/>
            <w:sz w:val="20"/>
            <w:szCs w:val="20"/>
          </w:rPr>
          <w:t>https://gcsguyasis.fr/membres-gcs/association-parents-amis-deficients-auditifs-de-guyane/</w:t>
        </w:r>
      </w:hyperlink>
      <w:r w:rsidRPr="00281D12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281D12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281D1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L’association PARLER AVEC LES MAINS – Guyane</w:t>
      </w:r>
    </w:p>
    <w:p w:rsidR="0063612F" w:rsidRPr="00281D12" w:rsidRDefault="0063612F" w:rsidP="0063612F">
      <w:pPr>
        <w:pStyle w:val="Paragraphedeliste"/>
        <w:rPr>
          <w:rFonts w:ascii="Arial" w:hAnsi="Arial" w:cs="Arial"/>
          <w:b/>
          <w:bCs/>
          <w:sz w:val="20"/>
          <w:szCs w:val="20"/>
        </w:rPr>
      </w:pPr>
    </w:p>
    <w:p w:rsidR="008247A0" w:rsidRPr="00281D12" w:rsidRDefault="00713910" w:rsidP="0063612F">
      <w:pPr>
        <w:pStyle w:val="Paragraphedeliste"/>
        <w:rPr>
          <w:rFonts w:ascii="Arial" w:hAnsi="Arial" w:cs="Arial"/>
          <w:b/>
          <w:bCs/>
          <w:sz w:val="20"/>
          <w:szCs w:val="20"/>
        </w:rPr>
      </w:pPr>
      <w:r w:rsidRPr="00281D12">
        <w:rPr>
          <w:rFonts w:ascii="Arial" w:hAnsi="Arial" w:cs="Arial"/>
          <w:b/>
          <w:bCs/>
          <w:sz w:val="20"/>
          <w:szCs w:val="20"/>
        </w:rPr>
        <w:t>ASSOCIATION P</w:t>
      </w:r>
      <w:r w:rsidR="008247A0" w:rsidRPr="00281D12">
        <w:rPr>
          <w:rFonts w:ascii="Arial" w:hAnsi="Arial" w:cs="Arial"/>
          <w:b/>
          <w:bCs/>
          <w:sz w:val="20"/>
          <w:szCs w:val="20"/>
        </w:rPr>
        <w:t>OUR ADULTES ET JEUNES EN SITUATION HANDICAP</w:t>
      </w:r>
      <w:r w:rsidRPr="00281D12">
        <w:rPr>
          <w:rFonts w:ascii="Arial" w:hAnsi="Arial" w:cs="Arial"/>
          <w:b/>
          <w:bCs/>
          <w:sz w:val="20"/>
          <w:szCs w:val="20"/>
        </w:rPr>
        <w:t xml:space="preserve"> (APAJH DE GUYANE)</w:t>
      </w:r>
    </w:p>
    <w:p w:rsidR="00713910" w:rsidRPr="00281D12" w:rsidRDefault="00713910" w:rsidP="0063612F">
      <w:pPr>
        <w:pStyle w:val="Paragraphedeliste"/>
        <w:rPr>
          <w:rFonts w:ascii="Arial" w:hAnsi="Arial" w:cs="Arial"/>
          <w:sz w:val="20"/>
          <w:szCs w:val="20"/>
        </w:rPr>
      </w:pPr>
      <w:r w:rsidRPr="00281D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1D12">
        <w:rPr>
          <w:rFonts w:ascii="Arial" w:hAnsi="Arial" w:cs="Arial"/>
          <w:color w:val="000000"/>
          <w:sz w:val="20"/>
          <w:szCs w:val="20"/>
          <w:shd w:val="clear" w:color="auto" w:fill="FFFFFF"/>
        </w:rPr>
        <w:t>Le SESAM est un Service d’Education et de Soutien aux personnes Aveugles et Malvoyantes qui intervient sur l’ensemble du territoire guyanais</w:t>
      </w:r>
    </w:p>
    <w:p w:rsidR="00713910" w:rsidRPr="00281D12" w:rsidRDefault="00713910" w:rsidP="00281D12">
      <w:pPr>
        <w:pStyle w:val="Paragraphedeliste"/>
        <w:shd w:val="clear" w:color="auto" w:fill="FFFFFF"/>
        <w:spacing w:before="100" w:beforeAutospacing="1" w:after="100" w:afterAutospacing="1" w:line="240" w:lineRule="auto"/>
        <w:ind w:right="215"/>
        <w:outlineLvl w:val="2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81D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Cayenne</w:t>
      </w:r>
      <w:r w:rsidR="00281D12" w:rsidRPr="00281D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281D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1086 Place Justin </w:t>
      </w:r>
      <w:proofErr w:type="spellStart"/>
      <w:r w:rsidRPr="00281D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Catayée</w:t>
      </w:r>
      <w:proofErr w:type="spellEnd"/>
      <w:r w:rsidRPr="00281D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97300 CAYENNE</w:t>
      </w:r>
      <w:r w:rsidRPr="00281D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0594250505 – </w:t>
      </w:r>
      <w:hyperlink r:id="rId8" w:history="1">
        <w:r w:rsidRPr="00281D12">
          <w:rPr>
            <w:rFonts w:ascii="Arial" w:eastAsia="Times New Roman" w:hAnsi="Arial" w:cs="Arial"/>
            <w:color w:val="F5AB4C"/>
            <w:sz w:val="20"/>
            <w:szCs w:val="20"/>
            <w:lang w:eastAsia="fr-FR"/>
          </w:rPr>
          <w:t>sesam@apajhguyane.org</w:t>
        </w:r>
      </w:hyperlink>
    </w:p>
    <w:p w:rsidR="00713910" w:rsidRPr="00281D12" w:rsidRDefault="00713910" w:rsidP="00713910">
      <w:pPr>
        <w:pStyle w:val="Paragraphedeliste"/>
        <w:shd w:val="clear" w:color="auto" w:fill="FFFFFF"/>
        <w:spacing w:after="215" w:line="240" w:lineRule="auto"/>
        <w:ind w:right="21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13910" w:rsidRPr="00281D12" w:rsidRDefault="00713910" w:rsidP="00713910">
      <w:pPr>
        <w:pStyle w:val="Paragraphedeliste"/>
        <w:shd w:val="clear" w:color="auto" w:fill="FFFFFF"/>
        <w:spacing w:after="215" w:line="240" w:lineRule="auto"/>
        <w:ind w:right="21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81D12">
        <w:rPr>
          <w:rStyle w:val="fl-heading-text"/>
          <w:rFonts w:ascii="Arial" w:hAnsi="Arial" w:cs="Arial"/>
          <w:b/>
          <w:bCs/>
          <w:color w:val="000000"/>
          <w:sz w:val="20"/>
          <w:szCs w:val="20"/>
        </w:rPr>
        <w:t>Saint-Laurent du Maroni</w:t>
      </w:r>
    </w:p>
    <w:p w:rsidR="00713910" w:rsidRPr="00281D12" w:rsidRDefault="00713910" w:rsidP="00713910">
      <w:pPr>
        <w:pStyle w:val="NormalWeb"/>
        <w:shd w:val="clear" w:color="auto" w:fill="FFFFFF"/>
        <w:spacing w:before="0" w:beforeAutospacing="0" w:after="107" w:afterAutospacing="0"/>
        <w:ind w:left="705"/>
        <w:rPr>
          <w:rFonts w:ascii="Arial" w:hAnsi="Arial" w:cs="Arial"/>
          <w:color w:val="000000"/>
          <w:sz w:val="20"/>
          <w:szCs w:val="20"/>
        </w:rPr>
      </w:pPr>
      <w:r w:rsidRPr="00281D12">
        <w:rPr>
          <w:rFonts w:ascii="Arial" w:hAnsi="Arial" w:cs="Arial"/>
          <w:color w:val="000000"/>
          <w:sz w:val="20"/>
          <w:szCs w:val="20"/>
        </w:rPr>
        <w:t xml:space="preserve">9 </w:t>
      </w:r>
      <w:proofErr w:type="gramStart"/>
      <w:r w:rsidRPr="00281D12">
        <w:rPr>
          <w:rFonts w:ascii="Arial" w:hAnsi="Arial" w:cs="Arial"/>
          <w:color w:val="000000"/>
          <w:sz w:val="20"/>
          <w:szCs w:val="20"/>
        </w:rPr>
        <w:t>rue Albert Sarraut</w:t>
      </w:r>
      <w:r w:rsidRPr="00281D12">
        <w:rPr>
          <w:rFonts w:ascii="Arial" w:hAnsi="Arial" w:cs="Arial"/>
          <w:color w:val="000000"/>
          <w:sz w:val="20"/>
          <w:szCs w:val="20"/>
        </w:rPr>
        <w:br/>
        <w:t>97320 SAINT-LAURENT DU MARONI</w:t>
      </w:r>
      <w:r w:rsidRPr="00281D12">
        <w:rPr>
          <w:rFonts w:ascii="Arial" w:hAnsi="Arial" w:cs="Arial"/>
          <w:color w:val="000000"/>
          <w:sz w:val="20"/>
          <w:szCs w:val="20"/>
        </w:rPr>
        <w:br/>
        <w:t>0594272525 – </w:t>
      </w:r>
      <w:hyperlink r:id="rId9" w:history="1">
        <w:r w:rsidRPr="00281D12">
          <w:rPr>
            <w:rStyle w:val="Lienhypertexte"/>
            <w:rFonts w:ascii="Arial" w:hAnsi="Arial" w:cs="Arial"/>
            <w:color w:val="F5AB4C"/>
            <w:sz w:val="20"/>
            <w:szCs w:val="20"/>
          </w:rPr>
          <w:t>slm@apajhguyane.org</w:t>
        </w:r>
        <w:proofErr w:type="gramEnd"/>
      </w:hyperlink>
    </w:p>
    <w:p w:rsidR="00281D12" w:rsidRPr="00281D12" w:rsidRDefault="00281D12" w:rsidP="00281D12">
      <w:pPr>
        <w:pStyle w:val="NormalWeb"/>
        <w:shd w:val="clear" w:color="auto" w:fill="FFFFFF"/>
        <w:spacing w:after="107"/>
        <w:ind w:left="720"/>
        <w:rPr>
          <w:rFonts w:ascii="Arial" w:hAnsi="Arial" w:cs="Arial"/>
          <w:b/>
          <w:bCs/>
          <w:color w:val="FF0000"/>
          <w:sz w:val="20"/>
          <w:szCs w:val="20"/>
        </w:rPr>
      </w:pPr>
      <w:r w:rsidRPr="00281D12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voir le lien </w:t>
      </w:r>
      <w:proofErr w:type="gramStart"/>
      <w:r w:rsidRPr="00281D12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 xml:space="preserve">:  </w:t>
      </w:r>
      <w:proofErr w:type="gramEnd"/>
      <w:r w:rsidRPr="00281D12">
        <w:rPr>
          <w:rFonts w:ascii="Arial" w:hAnsi="Arial" w:cs="Arial"/>
          <w:color w:val="FF0000"/>
          <w:sz w:val="20"/>
          <w:szCs w:val="20"/>
        </w:rPr>
        <w:fldChar w:fldCharType="begin"/>
      </w:r>
      <w:r w:rsidRPr="00281D12">
        <w:rPr>
          <w:rFonts w:ascii="Arial" w:hAnsi="Arial" w:cs="Arial"/>
          <w:color w:val="FF0000"/>
          <w:sz w:val="20"/>
          <w:szCs w:val="20"/>
        </w:rPr>
        <w:instrText xml:space="preserve"> HYPERLINK "https://www.apajhguyane.org/qui-sommes-nous/notre-association/presentation/" </w:instrText>
      </w:r>
      <w:r w:rsidRPr="00281D12">
        <w:rPr>
          <w:rFonts w:ascii="Arial" w:hAnsi="Arial" w:cs="Arial"/>
          <w:color w:val="FF0000"/>
          <w:sz w:val="20"/>
          <w:szCs w:val="20"/>
        </w:rPr>
        <w:fldChar w:fldCharType="separate"/>
      </w:r>
      <w:r w:rsidRPr="00281D12">
        <w:rPr>
          <w:rStyle w:val="Lienhypertexte"/>
          <w:rFonts w:ascii="Arial" w:hAnsi="Arial" w:cs="Arial"/>
          <w:color w:val="FF0000"/>
          <w:sz w:val="20"/>
          <w:szCs w:val="20"/>
        </w:rPr>
        <w:t>https://www.apajhguyane.org/qui-sommes-nous/notre-association/presentation/</w:t>
      </w:r>
      <w:r w:rsidRPr="00281D12">
        <w:rPr>
          <w:rFonts w:ascii="Arial" w:hAnsi="Arial" w:cs="Arial"/>
          <w:color w:val="FF0000"/>
          <w:sz w:val="20"/>
          <w:szCs w:val="20"/>
        </w:rPr>
        <w:fldChar w:fldCharType="end"/>
      </w:r>
    </w:p>
    <w:p w:rsidR="00281D12" w:rsidRPr="00281D12" w:rsidRDefault="00E270C0" w:rsidP="00281D12">
      <w:pPr>
        <w:pStyle w:val="NormalWeb"/>
        <w:shd w:val="clear" w:color="auto" w:fill="FFFFFF"/>
        <w:spacing w:after="107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281D12">
        <w:rPr>
          <w:rFonts w:ascii="Arial" w:hAnsi="Arial" w:cs="Arial"/>
          <w:b/>
          <w:bCs/>
          <w:color w:val="000000"/>
          <w:sz w:val="20"/>
          <w:szCs w:val="20"/>
        </w:rPr>
        <w:t>ASSOCIATION SPORTIVE ET CULTURE COEUR HANDICAP</w:t>
      </w:r>
    </w:p>
    <w:p w:rsidR="00281D12" w:rsidRPr="00281D12" w:rsidRDefault="00E270C0" w:rsidP="00281D12">
      <w:pPr>
        <w:pStyle w:val="NormalWeb"/>
        <w:spacing w:after="107"/>
        <w:ind w:left="720"/>
        <w:rPr>
          <w:rFonts w:ascii="Arial" w:hAnsi="Arial" w:cs="Arial"/>
          <w:color w:val="000000"/>
          <w:sz w:val="20"/>
          <w:szCs w:val="20"/>
        </w:rPr>
      </w:pPr>
      <w:r w:rsidRPr="00281D12">
        <w:rPr>
          <w:rFonts w:ascii="Arial" w:hAnsi="Arial" w:cs="Arial"/>
          <w:color w:val="000000"/>
          <w:sz w:val="20"/>
          <w:szCs w:val="20"/>
        </w:rPr>
        <w:t xml:space="preserve">Adresse : 12 </w:t>
      </w:r>
      <w:proofErr w:type="gramStart"/>
      <w:r w:rsidR="00281D12" w:rsidRPr="00281D12">
        <w:rPr>
          <w:rFonts w:ascii="Arial" w:hAnsi="Arial" w:cs="Arial"/>
          <w:color w:val="000000"/>
          <w:sz w:val="20"/>
          <w:szCs w:val="20"/>
        </w:rPr>
        <w:t>lotissement</w:t>
      </w:r>
      <w:proofErr w:type="gramEnd"/>
      <w:r w:rsidRPr="00281D12">
        <w:rPr>
          <w:rFonts w:ascii="Arial" w:hAnsi="Arial" w:cs="Arial"/>
          <w:color w:val="000000"/>
          <w:sz w:val="20"/>
          <w:szCs w:val="20"/>
        </w:rPr>
        <w:t xml:space="preserve"> Victor, 97300 Cayenne</w:t>
      </w:r>
    </w:p>
    <w:p w:rsidR="00184A2F" w:rsidRPr="00281D12" w:rsidRDefault="00E270C0" w:rsidP="00281D12">
      <w:pPr>
        <w:pStyle w:val="NormalWeb"/>
        <w:spacing w:after="107"/>
        <w:ind w:left="720"/>
        <w:rPr>
          <w:rFonts w:ascii="Arial" w:hAnsi="Arial" w:cs="Arial"/>
          <w:color w:val="000000"/>
          <w:sz w:val="20"/>
          <w:szCs w:val="20"/>
        </w:rPr>
      </w:pPr>
      <w:r w:rsidRPr="00281D12">
        <w:rPr>
          <w:rFonts w:ascii="Arial" w:hAnsi="Arial" w:cs="Arial"/>
          <w:color w:val="000000"/>
          <w:sz w:val="20"/>
          <w:szCs w:val="20"/>
        </w:rPr>
        <w:t>Tél : 0594354413</w:t>
      </w:r>
      <w:r w:rsidR="00184A2F" w:rsidRPr="00281D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1D12">
        <w:rPr>
          <w:rFonts w:ascii="Arial" w:hAnsi="Arial" w:cs="Arial"/>
          <w:color w:val="000000"/>
          <w:sz w:val="20"/>
          <w:szCs w:val="20"/>
        </w:rPr>
        <w:t>Portable : 0694 28 84 46</w:t>
      </w:r>
    </w:p>
    <w:p w:rsidR="00E270C0" w:rsidRPr="00281D12" w:rsidRDefault="00E270C0" w:rsidP="00184A2F">
      <w:pPr>
        <w:pStyle w:val="NormalWeb"/>
        <w:spacing w:after="107"/>
        <w:ind w:left="720"/>
        <w:rPr>
          <w:rFonts w:ascii="Arial" w:hAnsi="Arial" w:cs="Arial"/>
          <w:color w:val="000000"/>
          <w:sz w:val="20"/>
          <w:szCs w:val="20"/>
        </w:rPr>
      </w:pPr>
      <w:r w:rsidRPr="00281D12">
        <w:rPr>
          <w:rFonts w:ascii="Arial" w:hAnsi="Arial" w:cs="Arial"/>
          <w:color w:val="000000"/>
          <w:sz w:val="20"/>
          <w:szCs w:val="20"/>
        </w:rPr>
        <w:t>Email : </w:t>
      </w:r>
      <w:hyperlink r:id="rId10" w:history="1">
        <w:r w:rsidRPr="00281D12">
          <w:rPr>
            <w:rStyle w:val="Lienhypertexte"/>
            <w:rFonts w:ascii="Arial" w:hAnsi="Arial" w:cs="Arial"/>
            <w:sz w:val="20"/>
            <w:szCs w:val="20"/>
          </w:rPr>
          <w:t>coeur.handicap@gmail.com</w:t>
        </w:r>
      </w:hyperlink>
    </w:p>
    <w:p w:rsidR="0063612F" w:rsidRPr="00281D12" w:rsidRDefault="008247A0">
      <w:pPr>
        <w:pStyle w:val="Paragraphedeliste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281D12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L’association PARLER AVEC LES MAINS - Guyane</w:t>
      </w:r>
      <w:r w:rsidRPr="00281D12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="00281D12" w:rsidRPr="00281D12">
        <w:rPr>
          <w:rFonts w:ascii="Arial" w:hAnsi="Arial" w:cs="Arial"/>
          <w:color w:val="FF0000"/>
          <w:sz w:val="20"/>
          <w:szCs w:val="20"/>
        </w:rPr>
        <w:t xml:space="preserve">Voir lien  </w:t>
      </w:r>
      <w:hyperlink r:id="rId11" w:history="1">
        <w:r w:rsidR="00281D12" w:rsidRPr="00281D12">
          <w:rPr>
            <w:rStyle w:val="Lienhypertexte"/>
            <w:rFonts w:ascii="Arial" w:hAnsi="Arial" w:cs="Arial"/>
            <w:color w:val="FF0000"/>
            <w:sz w:val="20"/>
            <w:szCs w:val="20"/>
          </w:rPr>
          <w:t>http://www.unapeda.asso.fr/article.php3?id_article=2963</w:t>
        </w:r>
      </w:hyperlink>
      <w:r w:rsidRPr="00281D12">
        <w:rPr>
          <w:rFonts w:ascii="Arial" w:hAnsi="Arial" w:cs="Arial"/>
          <w:i/>
          <w:iCs/>
          <w:color w:val="FF0000"/>
          <w:sz w:val="20"/>
          <w:szCs w:val="20"/>
        </w:rPr>
        <w:br/>
      </w:r>
      <w:r w:rsidRPr="00281D1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- La sensibilisation aux problèmes de la surdité et les échanges entre entendant</w:t>
      </w:r>
      <w:r w:rsidRPr="00281D12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281D12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281D1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Tel : 06 94 41 10 54</w:t>
      </w:r>
      <w:r w:rsidRPr="00281D12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281D1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Courriel : </w:t>
      </w:r>
      <w:hyperlink r:id="rId12" w:history="1">
        <w:r w:rsidR="00281D12" w:rsidRPr="00281D12">
          <w:rPr>
            <w:rStyle w:val="Lienhypertexte"/>
            <w:rFonts w:ascii="Arial" w:hAnsi="Arial" w:cs="Arial"/>
            <w:i/>
            <w:iCs/>
            <w:sz w:val="20"/>
            <w:szCs w:val="20"/>
            <w:shd w:val="clear" w:color="auto" w:fill="FFFFFF"/>
          </w:rPr>
          <w:t>enitramm@wanadoo.fr</w:t>
        </w:r>
      </w:hyperlink>
    </w:p>
    <w:p w:rsidR="00281D12" w:rsidRPr="00281D12" w:rsidRDefault="00281D12">
      <w:pPr>
        <w:pStyle w:val="Paragraphedeliste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281D12" w:rsidRPr="00281D12" w:rsidRDefault="00281D12" w:rsidP="00281D12">
      <w:pPr>
        <w:pStyle w:val="Paragraphedeliste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281D1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Le FIPHFP</w:t>
      </w:r>
    </w:p>
    <w:p w:rsidR="00281D12" w:rsidRPr="00281D12" w:rsidRDefault="00281D12">
      <w:pPr>
        <w:pStyle w:val="Paragraphedeliste"/>
        <w:rPr>
          <w:rFonts w:ascii="Arial" w:hAnsi="Arial" w:cs="Arial"/>
          <w:color w:val="FF0000"/>
          <w:sz w:val="20"/>
          <w:szCs w:val="20"/>
        </w:rPr>
      </w:pPr>
    </w:p>
    <w:p w:rsidR="00281D12" w:rsidRPr="00281D12" w:rsidRDefault="00281D12">
      <w:pPr>
        <w:pStyle w:val="Paragraphedeliste"/>
        <w:rPr>
          <w:rFonts w:ascii="Arial" w:hAnsi="Arial" w:cs="Arial"/>
          <w:color w:val="FF0000"/>
          <w:sz w:val="20"/>
          <w:szCs w:val="20"/>
        </w:rPr>
      </w:pPr>
      <w:r w:rsidRPr="00281D12">
        <w:rPr>
          <w:rFonts w:ascii="Arial" w:hAnsi="Arial" w:cs="Arial"/>
          <w:color w:val="FF0000"/>
          <w:sz w:val="20"/>
          <w:szCs w:val="20"/>
        </w:rPr>
        <w:t xml:space="preserve">Voir lien : </w:t>
      </w:r>
      <w:hyperlink r:id="rId13" w:tgtFrame="_blank" w:history="1">
        <w:r w:rsidRPr="00281D12">
          <w:rPr>
            <w:rStyle w:val="Lienhypertexte"/>
            <w:rFonts w:ascii="Arial" w:hAnsi="Arial" w:cs="Arial"/>
            <w:color w:val="FF0000"/>
            <w:sz w:val="20"/>
            <w:szCs w:val="20"/>
            <w:shd w:val="clear" w:color="auto" w:fill="FFFFFF"/>
          </w:rPr>
          <w:t>http://www.fiphfp.fr/L</w:t>
        </w:r>
        <w:r w:rsidRPr="00281D12">
          <w:rPr>
            <w:rStyle w:val="Lienhypertexte"/>
            <w:rFonts w:ascii="Arial" w:hAnsi="Arial" w:cs="Arial"/>
            <w:color w:val="FF0000"/>
            <w:sz w:val="20"/>
            <w:szCs w:val="20"/>
            <w:shd w:val="clear" w:color="auto" w:fill="FFFFFF"/>
          </w:rPr>
          <w:t>e</w:t>
        </w:r>
        <w:r w:rsidRPr="00281D12">
          <w:rPr>
            <w:rStyle w:val="Lienhypertexte"/>
            <w:rFonts w:ascii="Arial" w:hAnsi="Arial" w:cs="Arial"/>
            <w:color w:val="FF0000"/>
            <w:sz w:val="20"/>
            <w:szCs w:val="20"/>
            <w:shd w:val="clear" w:color="auto" w:fill="FFFFFF"/>
          </w:rPr>
          <w:t>-FIPHFP/En-region/Le-FIPHFP-dans-votre-region/Guyane</w:t>
        </w:r>
      </w:hyperlink>
    </w:p>
    <w:sectPr w:rsidR="00281D12" w:rsidRPr="00281D12" w:rsidSect="005B25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25" w:rsidRDefault="00004925" w:rsidP="0063612F">
      <w:pPr>
        <w:spacing w:after="0" w:line="240" w:lineRule="auto"/>
      </w:pPr>
      <w:r>
        <w:separator/>
      </w:r>
    </w:p>
  </w:endnote>
  <w:endnote w:type="continuationSeparator" w:id="0">
    <w:p w:rsidR="00004925" w:rsidRDefault="00004925" w:rsidP="0063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39" w:rsidRDefault="000D203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39" w:rsidRDefault="000D2039" w:rsidP="000D2039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 w:rsidRPr="000D2039">
      <w:rPr>
        <w:rStyle w:val="tag"/>
        <w:rFonts w:ascii="Calibri" w:eastAsia="Calibri" w:hAnsi="Calibri" w:cs="Calibri"/>
        <w:b/>
        <w:color w:val="999999"/>
        <w:sz w:val="18"/>
        <w:szCs w:val="18"/>
      </w:rPr>
      <w:t>JPM MAINTENANCE INCENDIE 973</w:t>
    </w:r>
    <w:r>
      <w:rPr>
        <w:rFonts w:ascii="Calibri" w:eastAsia="Calibri" w:hAnsi="Calibri" w:cs="Calibri"/>
        <w:color w:val="999999"/>
        <w:sz w:val="18"/>
        <w:szCs w:val="18"/>
      </w:rPr>
      <w:t> |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 xml:space="preserve">2, Rue WAYANA - LOTISSEMENT CLAAD </w:t>
    </w:r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MACOURIA</w:t>
    </w:r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97355</w:t>
    </w:r>
    <w:r>
      <w:rPr>
        <w:rFonts w:ascii="Calibri" w:eastAsia="Calibri" w:hAnsi="Calibri" w:cs="Calibri"/>
        <w:color w:val="999999"/>
        <w:sz w:val="18"/>
        <w:szCs w:val="18"/>
      </w:rPr>
      <w:t> | Numéro SIRET: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 xml:space="preserve">802 535 591 00043 </w:t>
    </w:r>
    <w:r>
      <w:rPr>
        <w:rFonts w:ascii="Calibri" w:eastAsia="Calibri" w:hAnsi="Calibri" w:cs="Calibri"/>
        <w:color w:val="999999"/>
        <w:sz w:val="18"/>
        <w:szCs w:val="18"/>
      </w:rPr>
      <w:t> | Numéro de déclaration d'activité: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96 97 30555 97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(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DE LA GUYANE-FRANÇAISE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)</w:t>
    </w:r>
  </w:p>
  <w:p w:rsidR="000D2039" w:rsidRPr="000D2039" w:rsidRDefault="000D2039" w:rsidP="000D203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39" w:rsidRDefault="000D20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25" w:rsidRDefault="00004925" w:rsidP="0063612F">
      <w:pPr>
        <w:spacing w:after="0" w:line="240" w:lineRule="auto"/>
      </w:pPr>
      <w:r>
        <w:separator/>
      </w:r>
    </w:p>
  </w:footnote>
  <w:footnote w:type="continuationSeparator" w:id="0">
    <w:p w:rsidR="00004925" w:rsidRDefault="00004925" w:rsidP="0063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39" w:rsidRDefault="000D203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"/>
      <w:tblW w:w="5000" w:type="pct"/>
      <w:tblInd w:w="5" w:type="dxa"/>
      <w:tblCellMar>
        <w:left w:w="0" w:type="dxa"/>
        <w:right w:w="0" w:type="dxa"/>
      </w:tblCellMar>
      <w:tblLook w:val="05E0"/>
    </w:tblPr>
    <w:tblGrid>
      <w:gridCol w:w="6058"/>
      <w:gridCol w:w="3024"/>
    </w:tblGrid>
    <w:tr w:rsidR="000D2039" w:rsidTr="00265134">
      <w:tc>
        <w:tcPr>
          <w:tcW w:w="603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:rsidR="000D2039" w:rsidRDefault="000D2039" w:rsidP="00265134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Style w:val="tag"/>
              <w:rFonts w:ascii="Calibri" w:eastAsia="Calibri" w:hAnsi="Calibri" w:cs="Calibri"/>
              <w:color w:val="000000"/>
              <w:sz w:val="30"/>
              <w:szCs w:val="30"/>
            </w:rPr>
            <w:t>JPM MAINTENANCE INCENDIE 973</w:t>
          </w:r>
          <w:r>
            <w:rPr>
              <w:rStyle w:val="tag"/>
              <w:rFonts w:ascii="Calibri" w:eastAsia="Calibri" w:hAnsi="Calibri" w:cs="Calibri"/>
              <w:color w:val="000000"/>
              <w:sz w:val="30"/>
              <w:szCs w:val="30"/>
            </w:rPr>
            <w:br/>
          </w: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21"/>
              <w:szCs w:val="21"/>
            </w:rPr>
            <w:t xml:space="preserve">2, Rue WAYANA - LOTISSEMENT CLAAD </w:t>
          </w: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21"/>
              <w:szCs w:val="21"/>
            </w:rPr>
            <w:br/>
            <w:t>97355MACOURIA</w:t>
          </w: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21"/>
              <w:szCs w:val="21"/>
            </w:rPr>
            <w:br/>
          </w:r>
          <w:r>
            <w:rPr>
              <w:rFonts w:ascii="Calibri" w:eastAsia="Calibri" w:hAnsi="Calibri" w:cs="Calibri"/>
              <w:color w:val="000000"/>
              <w:sz w:val="21"/>
              <w:szCs w:val="21"/>
            </w:rPr>
            <w:t>Email: </w:t>
          </w: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21"/>
              <w:szCs w:val="21"/>
            </w:rPr>
            <w:t>jpm.maintenance.incendie973@gmail.com</w:t>
          </w: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21"/>
              <w:szCs w:val="21"/>
            </w:rPr>
            <w:br/>
          </w:r>
          <w:r>
            <w:rPr>
              <w:rFonts w:ascii="Calibri" w:eastAsia="Calibri" w:hAnsi="Calibri" w:cs="Calibri"/>
              <w:color w:val="000000"/>
              <w:sz w:val="21"/>
              <w:szCs w:val="21"/>
            </w:rPr>
            <w:t>Tel: </w:t>
          </w: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21"/>
              <w:szCs w:val="21"/>
            </w:rPr>
            <w:t xml:space="preserve">06 94 43 84 </w:t>
          </w:r>
          <w:proofErr w:type="spellStart"/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21"/>
              <w:szCs w:val="21"/>
            </w:rPr>
            <w:t>84</w:t>
          </w:r>
          <w:proofErr w:type="spellEnd"/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21"/>
              <w:szCs w:val="21"/>
            </w:rPr>
            <w:t xml:space="preserve"> </w:t>
          </w:r>
        </w:p>
      </w:tc>
      <w:tc>
        <w:tcPr>
          <w:tcW w:w="288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:rsidR="000D2039" w:rsidRDefault="000D2039" w:rsidP="00265134">
          <w:pPr>
            <w:pStyle w:val="p"/>
            <w:spacing w:before="15" w:after="30"/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Style w:val="tag"/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1905000" cy="1339850"/>
                <wp:effectExtent l="0" t="0" r="0" b="0"/>
                <wp:docPr id="10000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2474303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339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3612F" w:rsidRPr="000D2039" w:rsidRDefault="0063612F" w:rsidP="000D203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39" w:rsidRDefault="000D203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525"/>
    <w:multiLevelType w:val="multilevel"/>
    <w:tmpl w:val="F874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61DC2"/>
    <w:multiLevelType w:val="multilevel"/>
    <w:tmpl w:val="B7EE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8647B"/>
    <w:multiLevelType w:val="hybridMultilevel"/>
    <w:tmpl w:val="2B40C13C"/>
    <w:lvl w:ilvl="0" w:tplc="61485F5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7F8"/>
    <w:rsid w:val="00004925"/>
    <w:rsid w:val="0009679F"/>
    <w:rsid w:val="000D2039"/>
    <w:rsid w:val="00141FC7"/>
    <w:rsid w:val="00184A2F"/>
    <w:rsid w:val="00281D12"/>
    <w:rsid w:val="0048144E"/>
    <w:rsid w:val="005B25C7"/>
    <w:rsid w:val="0063612F"/>
    <w:rsid w:val="006B7AC3"/>
    <w:rsid w:val="00713910"/>
    <w:rsid w:val="008247A0"/>
    <w:rsid w:val="00A125C3"/>
    <w:rsid w:val="00A33B1D"/>
    <w:rsid w:val="00AB5484"/>
    <w:rsid w:val="00C077F8"/>
    <w:rsid w:val="00E270C0"/>
    <w:rsid w:val="00EB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C7"/>
  </w:style>
  <w:style w:type="paragraph" w:styleId="Titre3">
    <w:name w:val="heading 3"/>
    <w:basedOn w:val="Normal"/>
    <w:link w:val="Titre3Car"/>
    <w:uiPriority w:val="9"/>
    <w:qFormat/>
    <w:rsid w:val="00713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91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1391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fl-heading-text">
    <w:name w:val="fl-heading-text"/>
    <w:basedOn w:val="Policepardfaut"/>
    <w:rsid w:val="00713910"/>
  </w:style>
  <w:style w:type="paragraph" w:styleId="NormalWeb">
    <w:name w:val="Normal (Web)"/>
    <w:basedOn w:val="Normal"/>
    <w:uiPriority w:val="99"/>
    <w:semiHidden/>
    <w:unhideWhenUsed/>
    <w:rsid w:val="0071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39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4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3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612F"/>
  </w:style>
  <w:style w:type="paragraph" w:styleId="Pieddepage">
    <w:name w:val="footer"/>
    <w:basedOn w:val="Normal"/>
    <w:link w:val="PieddepageCar"/>
    <w:uiPriority w:val="99"/>
    <w:semiHidden/>
    <w:unhideWhenUsed/>
    <w:rsid w:val="0063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612F"/>
  </w:style>
  <w:style w:type="paragraph" w:customStyle="1" w:styleId="p">
    <w:name w:val="p"/>
    <w:basedOn w:val="Normal"/>
    <w:rsid w:val="0063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ag">
    <w:name w:val="tag"/>
    <w:basedOn w:val="Policepardfaut"/>
    <w:rsid w:val="0063612F"/>
  </w:style>
  <w:style w:type="table" w:customStyle="1" w:styleId="table">
    <w:name w:val="table"/>
    <w:basedOn w:val="TableauNormal"/>
    <w:rsid w:val="000D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281D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668">
              <w:marLeft w:val="215"/>
              <w:marRight w:val="215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707">
              <w:marLeft w:val="215"/>
              <w:marRight w:val="215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5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60272">
              <w:marLeft w:val="-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6732">
              <w:marLeft w:val="-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13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255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8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1839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1890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2070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1439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1019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891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138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1129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900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</w:divsChild>
    </w:div>
    <w:div w:id="1382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859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8903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91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222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805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9466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232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456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649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  <w:div w:id="2104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111111"/>
            <w:right w:val="none" w:sz="0" w:space="0" w:color="auto"/>
          </w:divBdr>
        </w:div>
      </w:divsChild>
    </w:div>
    <w:div w:id="2009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2728">
              <w:marLeft w:val="215"/>
              <w:marRight w:val="215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9951">
              <w:marLeft w:val="215"/>
              <w:marRight w:val="215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181">
              <w:marLeft w:val="215"/>
              <w:marRight w:val="215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3467">
              <w:marLeft w:val="215"/>
              <w:marRight w:val="215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am@apajhguyane.org" TargetMode="External"/><Relationship Id="rId13" Type="http://schemas.openxmlformats.org/officeDocument/2006/relationships/hyperlink" Target="http://www.fiphfp.fr/Le-FIPHFP/En-region/Le-FIPHFP-dans-votre-region/Guyan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csguyasis.fr/membres-gcs/association-parents-amis-deficients-auditifs-de-guyane/" TargetMode="External"/><Relationship Id="rId12" Type="http://schemas.openxmlformats.org/officeDocument/2006/relationships/hyperlink" Target="mailto:enitramm@wanadoo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peda.asso.fr/article.php3?id_article=29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oeur.handicap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lm@apajhguyane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2020-04-05T23:07:00Z</dcterms:created>
  <dcterms:modified xsi:type="dcterms:W3CDTF">2020-04-07T02:13:00Z</dcterms:modified>
</cp:coreProperties>
</file>